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8" w:rsidRDefault="00342F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B8ED91" wp14:editId="4B7EBADA">
                <wp:simplePos x="0" y="0"/>
                <wp:positionH relativeFrom="page">
                  <wp:posOffset>447040</wp:posOffset>
                </wp:positionH>
                <wp:positionV relativeFrom="margin">
                  <wp:posOffset>22860</wp:posOffset>
                </wp:positionV>
                <wp:extent cx="1234440" cy="7737475"/>
                <wp:effectExtent l="57150" t="38100" r="80010" b="920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77374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F3B" w:rsidRDefault="00342F3B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42F3B" w:rsidRPr="005847CD" w:rsidRDefault="00342F3B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847C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Members:</w:t>
                            </w:r>
                          </w:p>
                          <w:p w:rsidR="00342F3B" w:rsidRPr="005847CD" w:rsidRDefault="00225407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Elisa Cafferata</w:t>
                            </w:r>
                            <w:r w:rsidR="00342F3B" w:rsidRPr="005847C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>Chair</w:t>
                            </w:r>
                          </w:p>
                          <w:p w:rsidR="00342F3B" w:rsidRDefault="00342F3B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847C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Richann</w:t>
                            </w:r>
                            <w:proofErr w:type="spellEnd"/>
                            <w:r w:rsidRPr="005847C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Bender</w:t>
                            </w:r>
                            <w:r w:rsidRPr="005847C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>Vice-Chair</w:t>
                            </w:r>
                          </w:p>
                          <w:p w:rsidR="005847CD" w:rsidRDefault="005847CD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Colleen Baharav</w:t>
                            </w:r>
                          </w:p>
                          <w:p w:rsidR="005847CD" w:rsidRDefault="00225407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Jo Etta Brown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5847C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Durette Candito</w:t>
                            </w:r>
                          </w:p>
                          <w:p w:rsidR="005847CD" w:rsidRDefault="005847CD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Diane Fearon</w:t>
                            </w:r>
                          </w:p>
                          <w:p w:rsidR="005847CD" w:rsidRDefault="005847CD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Brenda Hughes</w:t>
                            </w:r>
                          </w:p>
                          <w:p w:rsidR="005847CD" w:rsidRDefault="005847CD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Allison Stephens</w:t>
                            </w:r>
                          </w:p>
                          <w:p w:rsidR="005847CD" w:rsidRDefault="005847CD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Anna Thornley</w:t>
                            </w:r>
                          </w:p>
                          <w:p w:rsidR="005847CD" w:rsidRPr="005847CD" w:rsidRDefault="005847CD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Brooke Westlake</w:t>
                            </w:r>
                          </w:p>
                          <w:p w:rsidR="00342F3B" w:rsidRPr="005847CD" w:rsidRDefault="00342F3B" w:rsidP="0071385C">
                            <w:pPr>
                              <w:pBdr>
                                <w:top w:val="thinThickSmallGap" w:sz="36" w:space="0" w:color="4D2828" w:themeColor="accent2" w:themeShade="7F"/>
                                <w:bottom w:val="thickThinSmallGap" w:sz="36" w:space="0" w:color="4D2828" w:themeColor="accent2" w:themeShade="7F"/>
                              </w:pBdr>
                              <w:spacing w:after="160"/>
                              <w:ind w:left="-90" w:right="-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35.2pt;margin-top:1.8pt;width:97.2pt;height:6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" o:allowincell="f" fillcolor="#9aacc3 [2414]" strokecolor="#e4e9ef [3214]">
                <v:fill color2="#e4e9ef [3214]" rotate="t" angle="180" colors="0 #9badc4;22938f #c7d1de;1 #e4e9ef" focus="100%" type="gradient"/>
                <v:shadow on="t" color="black" opacity="24903f" obscured="t" origin=",.5" offset="0,.55556mm"/>
                <v:textbox inset="18pt,18pt,18pt,18pt">
                  <w:txbxContent>
                    <w:p w:rsidR="00342F3B" w:rsidRDefault="00342F3B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42F3B" w:rsidRPr="005847CD" w:rsidRDefault="00342F3B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847C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Members:</w:t>
                      </w:r>
                    </w:p>
                    <w:p w:rsidR="00342F3B" w:rsidRPr="005847CD" w:rsidRDefault="00225407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Elisa Cafferata</w:t>
                      </w:r>
                      <w:r w:rsidR="00342F3B" w:rsidRPr="005847C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br/>
                        <w:t>Chair</w:t>
                      </w:r>
                    </w:p>
                    <w:p w:rsidR="00342F3B" w:rsidRDefault="00342F3B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5847C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Richann</w:t>
                      </w:r>
                      <w:proofErr w:type="spellEnd"/>
                      <w:r w:rsidRPr="005847C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Bender</w:t>
                      </w:r>
                      <w:r w:rsidRPr="005847C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br/>
                        <w:t>Vice-Chair</w:t>
                      </w:r>
                    </w:p>
                    <w:p w:rsidR="005847CD" w:rsidRDefault="005847CD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Colleen Baharav</w:t>
                      </w:r>
                    </w:p>
                    <w:p w:rsidR="005847CD" w:rsidRDefault="00225407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Jo Etta Brown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5847C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Durette Candito</w:t>
                      </w:r>
                    </w:p>
                    <w:p w:rsidR="005847CD" w:rsidRDefault="005847CD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Diane Fearon</w:t>
                      </w:r>
                    </w:p>
                    <w:p w:rsidR="005847CD" w:rsidRDefault="005847CD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Brenda Hughes</w:t>
                      </w:r>
                    </w:p>
                    <w:p w:rsidR="005847CD" w:rsidRDefault="005847CD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Allison Stephens</w:t>
                      </w:r>
                    </w:p>
                    <w:p w:rsidR="005847CD" w:rsidRDefault="005847CD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Anna Thornley</w:t>
                      </w:r>
                    </w:p>
                    <w:p w:rsidR="005847CD" w:rsidRPr="005847CD" w:rsidRDefault="005847CD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Brooke Westlake</w:t>
                      </w:r>
                    </w:p>
                    <w:p w:rsidR="00342F3B" w:rsidRPr="005847CD" w:rsidRDefault="00342F3B" w:rsidP="0071385C">
                      <w:pPr>
                        <w:pBdr>
                          <w:top w:val="thinThickSmallGap" w:sz="36" w:space="0" w:color="4D2828" w:themeColor="accent2" w:themeShade="7F"/>
                          <w:bottom w:val="thickThinSmallGap" w:sz="36" w:space="0" w:color="4D2828" w:themeColor="accent2" w:themeShade="7F"/>
                        </w:pBdr>
                        <w:spacing w:after="160"/>
                        <w:ind w:left="-90" w:right="-24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sdt>
        <w:sdtPr>
          <w:id w:val="19890522"/>
          <w:placeholder>
            <w:docPart w:val="0C320774BEB3440F889F9A5704B686A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11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61E7">
            <w:t>11/21/2016</w:t>
          </w:r>
        </w:sdtContent>
      </w:sdt>
    </w:p>
    <w:p w:rsidR="003165A8" w:rsidRDefault="0002298B">
      <w:pPr>
        <w:spacing w:after="0"/>
        <w:rPr>
          <w:color w:val="6076B4" w:themeColor="accent1"/>
        </w:rPr>
      </w:pPr>
      <w:r>
        <w:rPr>
          <w:color w:val="6076B4" w:themeColor="accent1"/>
        </w:rPr>
        <w:sym w:font="Symbol" w:char="F0B7"/>
      </w:r>
      <w:r>
        <w:rPr>
          <w:color w:val="6076B4" w:themeColor="accent1"/>
        </w:rPr>
        <w:t xml:space="preserve"> </w:t>
      </w:r>
      <w:r>
        <w:rPr>
          <w:color w:val="6076B4" w:themeColor="accent1"/>
        </w:rPr>
        <w:sym w:font="Symbol" w:char="F0B7"/>
      </w:r>
      <w:r>
        <w:rPr>
          <w:color w:val="6076B4" w:themeColor="accent1"/>
        </w:rPr>
        <w:t xml:space="preserve"> </w:t>
      </w:r>
      <w:r>
        <w:rPr>
          <w:color w:val="6076B4" w:themeColor="accent1"/>
        </w:rPr>
        <w:sym w:font="Symbol" w:char="F0B7"/>
      </w:r>
    </w:p>
    <w:sdt>
      <w:sdtPr>
        <w:id w:val="212564916"/>
        <w:placeholder>
          <w:docPart w:val="2D4FDBC8E76F43548CAA661C4945632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165A8" w:rsidRDefault="005847CD">
          <w:pPr>
            <w:pStyle w:val="SenderAddress"/>
          </w:pPr>
          <w:r>
            <w:t xml:space="preserve">Nevada Commission </w:t>
          </w:r>
          <w:proofErr w:type="gramStart"/>
          <w:r>
            <w:t>For</w:t>
          </w:r>
          <w:proofErr w:type="gramEnd"/>
          <w:r>
            <w:t xml:space="preserve"> Women</w:t>
          </w:r>
        </w:p>
      </w:sdtContent>
    </w:sdt>
    <w:p w:rsidR="003165A8" w:rsidRDefault="00225407">
      <w:pPr>
        <w:pStyle w:val="SenderAddress"/>
      </w:pPr>
      <w:r>
        <w:t>C/O Nevada Department of Administration</w:t>
      </w:r>
      <w:r>
        <w:br/>
        <w:t>Director’s Office</w:t>
      </w:r>
      <w:r>
        <w:br/>
        <w:t>515 E. Musser St. Third Floor</w:t>
      </w:r>
    </w:p>
    <w:p w:rsidR="003165A8" w:rsidRDefault="00225407">
      <w:pPr>
        <w:pStyle w:val="SenderAddress"/>
      </w:pPr>
      <w:r>
        <w:t>C</w:t>
      </w:r>
      <w:r w:rsidR="005847CD">
        <w:t>arson City, NV 8970</w:t>
      </w:r>
      <w:r w:rsidR="0002298B">
        <w:t>1</w:t>
      </w:r>
    </w:p>
    <w:p w:rsidR="00EC1257" w:rsidRPr="00EC1257" w:rsidRDefault="00EC1257" w:rsidP="00EC1257">
      <w:pPr>
        <w:rPr>
          <w:rFonts w:ascii="Times New Roman" w:eastAsia="Calibri" w:hAnsi="Times New Roman" w:cs="Times New Roman"/>
          <w:sz w:val="24"/>
          <w:szCs w:val="24"/>
        </w:rPr>
      </w:pPr>
      <w:r w:rsidRPr="00EC1257">
        <w:rPr>
          <w:rFonts w:ascii="Times New Roman" w:eastAsia="Calibri" w:hAnsi="Times New Roman" w:cs="Times New Roman"/>
          <w:b/>
          <w:i/>
          <w:sz w:val="24"/>
          <w:szCs w:val="24"/>
        </w:rPr>
        <w:t>Re:</w:t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780">
        <w:rPr>
          <w:rFonts w:ascii="Times New Roman" w:eastAsia="Calibri" w:hAnsi="Times New Roman" w:cs="Times New Roman"/>
          <w:sz w:val="24"/>
          <w:szCs w:val="24"/>
        </w:rPr>
        <w:t>I</w:t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nvitation to </w:t>
      </w:r>
      <w:r w:rsidR="006D3724">
        <w:rPr>
          <w:rFonts w:ascii="Times New Roman" w:eastAsia="Calibri" w:hAnsi="Times New Roman" w:cs="Times New Roman"/>
          <w:sz w:val="24"/>
          <w:szCs w:val="24"/>
        </w:rPr>
        <w:t xml:space="preserve">display a temporary exhibit in the Nevada </w:t>
      </w:r>
      <w:r w:rsidR="00763396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6D3724">
        <w:rPr>
          <w:rFonts w:ascii="Times New Roman" w:eastAsia="Calibri" w:hAnsi="Times New Roman" w:cs="Times New Roman"/>
          <w:sz w:val="24"/>
          <w:szCs w:val="24"/>
        </w:rPr>
        <w:t xml:space="preserve">Capitol Building </w:t>
      </w:r>
      <w:r w:rsidR="00763396">
        <w:rPr>
          <w:rFonts w:ascii="Times New Roman" w:eastAsia="Calibri" w:hAnsi="Times New Roman" w:cs="Times New Roman"/>
          <w:sz w:val="24"/>
          <w:szCs w:val="24"/>
        </w:rPr>
        <w:t xml:space="preserve">in Carson City </w:t>
      </w:r>
      <w:r w:rsidR="006D3724">
        <w:rPr>
          <w:rFonts w:ascii="Times New Roman" w:eastAsia="Calibri" w:hAnsi="Times New Roman" w:cs="Times New Roman"/>
          <w:sz w:val="24"/>
          <w:szCs w:val="24"/>
        </w:rPr>
        <w:t>that recognizes the</w:t>
      </w:r>
      <w:r w:rsidR="00707780">
        <w:rPr>
          <w:rFonts w:ascii="Times New Roman" w:eastAsia="Calibri" w:hAnsi="Times New Roman" w:cs="Times New Roman"/>
          <w:sz w:val="24"/>
          <w:szCs w:val="24"/>
        </w:rPr>
        <w:t xml:space="preserve"> contributions of women in </w:t>
      </w:r>
      <w:r w:rsidR="00D44468">
        <w:rPr>
          <w:rFonts w:ascii="Times New Roman" w:eastAsia="Calibri" w:hAnsi="Times New Roman" w:cs="Times New Roman"/>
          <w:sz w:val="24"/>
          <w:szCs w:val="24"/>
        </w:rPr>
        <w:t>Nevada</w:t>
      </w:r>
      <w:r w:rsidR="007077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30A3" w:rsidRDefault="00EC1257" w:rsidP="00EC1257">
      <w:pPr>
        <w:rPr>
          <w:rFonts w:ascii="Times New Roman" w:eastAsia="Calibri" w:hAnsi="Times New Roman" w:cs="Times New Roman"/>
          <w:sz w:val="24"/>
          <w:szCs w:val="24"/>
        </w:rPr>
      </w:pP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The Nevada Commission for Women </w:t>
      </w:r>
      <w:r w:rsidR="00763396">
        <w:rPr>
          <w:rFonts w:ascii="Times New Roman" w:eastAsia="Calibri" w:hAnsi="Times New Roman" w:cs="Times New Roman"/>
          <w:sz w:val="24"/>
          <w:szCs w:val="24"/>
        </w:rPr>
        <w:t>was</w:t>
      </w:r>
      <w:r w:rsidR="009920FC">
        <w:rPr>
          <w:rFonts w:ascii="Times New Roman" w:eastAsia="Calibri" w:hAnsi="Times New Roman" w:cs="Times New Roman"/>
          <w:sz w:val="24"/>
          <w:szCs w:val="24"/>
        </w:rPr>
        <w:t xml:space="preserve"> invited by Governor Brian Sandoval’s Office to oversee a display case on the second floor of the</w:t>
      </w:r>
      <w:r w:rsidR="00763396">
        <w:rPr>
          <w:rFonts w:ascii="Times New Roman" w:eastAsia="Calibri" w:hAnsi="Times New Roman" w:cs="Times New Roman"/>
          <w:sz w:val="24"/>
          <w:szCs w:val="24"/>
        </w:rPr>
        <w:t xml:space="preserve"> Nevada State</w:t>
      </w:r>
      <w:r w:rsidR="009920FC">
        <w:rPr>
          <w:rFonts w:ascii="Times New Roman" w:eastAsia="Calibri" w:hAnsi="Times New Roman" w:cs="Times New Roman"/>
          <w:sz w:val="24"/>
          <w:szCs w:val="24"/>
        </w:rPr>
        <w:t xml:space="preserve"> Capitol</w:t>
      </w:r>
      <w:r w:rsidR="00763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37">
        <w:rPr>
          <w:rFonts w:ascii="Times New Roman" w:eastAsia="Calibri" w:hAnsi="Times New Roman" w:cs="Times New Roman"/>
          <w:sz w:val="24"/>
          <w:szCs w:val="24"/>
        </w:rPr>
        <w:t>which</w:t>
      </w:r>
      <w:r w:rsidR="00763396">
        <w:rPr>
          <w:rFonts w:ascii="Times New Roman" w:eastAsia="Calibri" w:hAnsi="Times New Roman" w:cs="Times New Roman"/>
          <w:sz w:val="24"/>
          <w:szCs w:val="24"/>
        </w:rPr>
        <w:t xml:space="preserve"> showcase</w:t>
      </w:r>
      <w:r w:rsidR="003F4637">
        <w:rPr>
          <w:rFonts w:ascii="Times New Roman" w:eastAsia="Calibri" w:hAnsi="Times New Roman" w:cs="Times New Roman"/>
          <w:sz w:val="24"/>
          <w:szCs w:val="24"/>
        </w:rPr>
        <w:t>s</w:t>
      </w:r>
      <w:r w:rsidR="00992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DCF">
        <w:rPr>
          <w:rFonts w:ascii="Times New Roman" w:eastAsia="Calibri" w:hAnsi="Times New Roman" w:cs="Times New Roman"/>
          <w:sz w:val="24"/>
          <w:szCs w:val="24"/>
        </w:rPr>
        <w:t xml:space="preserve">the contributions </w:t>
      </w:r>
      <w:r w:rsidR="00D44468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333DCF">
        <w:rPr>
          <w:rFonts w:ascii="Times New Roman" w:eastAsia="Calibri" w:hAnsi="Times New Roman" w:cs="Times New Roman"/>
          <w:sz w:val="24"/>
          <w:szCs w:val="24"/>
        </w:rPr>
        <w:t xml:space="preserve">women in Nevada. </w:t>
      </w:r>
      <w:r w:rsidR="00D44468">
        <w:rPr>
          <w:rFonts w:ascii="Times New Roman" w:eastAsia="Calibri" w:hAnsi="Times New Roman" w:cs="Times New Roman"/>
          <w:sz w:val="24"/>
          <w:szCs w:val="24"/>
        </w:rPr>
        <w:t xml:space="preserve">The Commission’s role is to </w:t>
      </w:r>
      <w:r w:rsidR="00DA30A3">
        <w:rPr>
          <w:rFonts w:ascii="Times New Roman" w:eastAsia="Calibri" w:hAnsi="Times New Roman" w:cs="Times New Roman"/>
          <w:sz w:val="24"/>
          <w:szCs w:val="24"/>
        </w:rPr>
        <w:t>extend this public venue display opportunity to commu</w:t>
      </w:r>
      <w:r w:rsidR="00100996">
        <w:rPr>
          <w:rFonts w:ascii="Times New Roman" w:eastAsia="Calibri" w:hAnsi="Times New Roman" w:cs="Times New Roman"/>
          <w:sz w:val="24"/>
          <w:szCs w:val="24"/>
        </w:rPr>
        <w:t>nity organizations and identify, review and approve display</w:t>
      </w:r>
      <w:r w:rsidR="00DA30A3">
        <w:rPr>
          <w:rFonts w:ascii="Times New Roman" w:eastAsia="Calibri" w:hAnsi="Times New Roman" w:cs="Times New Roman"/>
          <w:sz w:val="24"/>
          <w:szCs w:val="24"/>
        </w:rPr>
        <w:t xml:space="preserve"> proposals </w:t>
      </w:r>
      <w:r w:rsidR="003F4637">
        <w:rPr>
          <w:rFonts w:ascii="Times New Roman" w:eastAsia="Calibri" w:hAnsi="Times New Roman" w:cs="Times New Roman"/>
          <w:sz w:val="24"/>
          <w:szCs w:val="24"/>
        </w:rPr>
        <w:t>that meet the intent of the exhibit’s purpose</w:t>
      </w:r>
      <w:r w:rsidR="00D444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20FC" w:rsidRDefault="00DA30A3" w:rsidP="00EC12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D44468">
        <w:rPr>
          <w:rFonts w:ascii="Times New Roman" w:eastAsia="Calibri" w:hAnsi="Times New Roman" w:cs="Times New Roman"/>
          <w:sz w:val="24"/>
          <w:szCs w:val="24"/>
        </w:rPr>
        <w:t xml:space="preserve">ecause there are so many ways to tell the story of </w:t>
      </w:r>
      <w:r w:rsidR="003F4637">
        <w:rPr>
          <w:rFonts w:ascii="Times New Roman" w:eastAsia="Calibri" w:hAnsi="Times New Roman" w:cs="Times New Roman"/>
          <w:sz w:val="24"/>
          <w:szCs w:val="24"/>
        </w:rPr>
        <w:t xml:space="preserve">women in </w:t>
      </w:r>
      <w:r w:rsidR="00D44468">
        <w:rPr>
          <w:rFonts w:ascii="Times New Roman" w:eastAsia="Calibri" w:hAnsi="Times New Roman" w:cs="Times New Roman"/>
          <w:sz w:val="24"/>
          <w:szCs w:val="24"/>
        </w:rPr>
        <w:t xml:space="preserve">Nevada, the exhibit will change regularly to allow </w:t>
      </w:r>
      <w:r w:rsidR="00100996">
        <w:rPr>
          <w:rFonts w:ascii="Times New Roman" w:eastAsia="Calibri" w:hAnsi="Times New Roman" w:cs="Times New Roman"/>
          <w:sz w:val="24"/>
          <w:szCs w:val="24"/>
        </w:rPr>
        <w:t>several</w:t>
      </w:r>
      <w:r w:rsidR="00D44468">
        <w:rPr>
          <w:rFonts w:ascii="Times New Roman" w:eastAsia="Calibri" w:hAnsi="Times New Roman" w:cs="Times New Roman"/>
          <w:sz w:val="24"/>
          <w:szCs w:val="24"/>
        </w:rPr>
        <w:t xml:space="preserve"> organization</w:t>
      </w:r>
      <w:r w:rsidR="00100996">
        <w:rPr>
          <w:rFonts w:ascii="Times New Roman" w:eastAsia="Calibri" w:hAnsi="Times New Roman" w:cs="Times New Roman"/>
          <w:sz w:val="24"/>
          <w:szCs w:val="24"/>
        </w:rPr>
        <w:t xml:space="preserve">s each year the opportunity to showcase their recognition of women in Nevada. </w:t>
      </w:r>
      <w:r w:rsidR="00D44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37">
        <w:rPr>
          <w:rFonts w:ascii="Times New Roman" w:eastAsia="Calibri" w:hAnsi="Times New Roman" w:cs="Times New Roman"/>
          <w:sz w:val="24"/>
          <w:szCs w:val="24"/>
        </w:rPr>
        <w:t xml:space="preserve">By way of this letter, </w:t>
      </w:r>
      <w:r w:rsidR="006D3724">
        <w:rPr>
          <w:rFonts w:ascii="Times New Roman" w:eastAsia="Calibri" w:hAnsi="Times New Roman" w:cs="Times New Roman"/>
          <w:sz w:val="24"/>
          <w:szCs w:val="24"/>
        </w:rPr>
        <w:t xml:space="preserve">your organization </w:t>
      </w:r>
      <w:r w:rsidR="00D865C2">
        <w:rPr>
          <w:rFonts w:ascii="Times New Roman" w:eastAsia="Calibri" w:hAnsi="Times New Roman" w:cs="Times New Roman"/>
          <w:sz w:val="24"/>
          <w:szCs w:val="24"/>
        </w:rPr>
        <w:t xml:space="preserve">is invited </w:t>
      </w:r>
      <w:r w:rsidR="006D3724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9C133D">
        <w:rPr>
          <w:rFonts w:ascii="Times New Roman" w:eastAsia="Calibri" w:hAnsi="Times New Roman" w:cs="Times New Roman"/>
          <w:sz w:val="24"/>
          <w:szCs w:val="24"/>
        </w:rPr>
        <w:t xml:space="preserve">provide </w:t>
      </w:r>
      <w:r w:rsidR="006D3724">
        <w:rPr>
          <w:rFonts w:ascii="Times New Roman" w:eastAsia="Calibri" w:hAnsi="Times New Roman" w:cs="Times New Roman"/>
          <w:sz w:val="24"/>
          <w:szCs w:val="24"/>
        </w:rPr>
        <w:t xml:space="preserve">a proposal </w:t>
      </w:r>
      <w:r w:rsidR="009C133D">
        <w:rPr>
          <w:rFonts w:ascii="Times New Roman" w:eastAsia="Calibri" w:hAnsi="Times New Roman" w:cs="Times New Roman"/>
          <w:sz w:val="24"/>
          <w:szCs w:val="24"/>
        </w:rPr>
        <w:t>to describe</w:t>
      </w:r>
      <w:r w:rsidR="003F4637">
        <w:rPr>
          <w:rFonts w:ascii="Times New Roman" w:eastAsia="Calibri" w:hAnsi="Times New Roman" w:cs="Times New Roman"/>
          <w:sz w:val="24"/>
          <w:szCs w:val="24"/>
        </w:rPr>
        <w:t xml:space="preserve"> your concept for an exhibit. </w:t>
      </w:r>
      <w:r w:rsidR="009920FC">
        <w:rPr>
          <w:rFonts w:ascii="Times New Roman" w:eastAsia="Calibri" w:hAnsi="Times New Roman" w:cs="Times New Roman"/>
          <w:sz w:val="24"/>
          <w:szCs w:val="24"/>
        </w:rPr>
        <w:t xml:space="preserve">This is an exciting project and </w:t>
      </w:r>
      <w:r w:rsidR="006D3724">
        <w:rPr>
          <w:rFonts w:ascii="Times New Roman" w:eastAsia="Calibri" w:hAnsi="Times New Roman" w:cs="Times New Roman"/>
          <w:sz w:val="24"/>
          <w:szCs w:val="24"/>
        </w:rPr>
        <w:t>the Commission looks</w:t>
      </w:r>
      <w:r w:rsidR="00D44468">
        <w:rPr>
          <w:rFonts w:ascii="Times New Roman" w:eastAsia="Calibri" w:hAnsi="Times New Roman" w:cs="Times New Roman"/>
          <w:sz w:val="24"/>
          <w:szCs w:val="24"/>
        </w:rPr>
        <w:t xml:space="preserve"> forward to</w:t>
      </w:r>
      <w:r w:rsidR="009920FC">
        <w:rPr>
          <w:rFonts w:ascii="Times New Roman" w:eastAsia="Calibri" w:hAnsi="Times New Roman" w:cs="Times New Roman"/>
          <w:sz w:val="24"/>
          <w:szCs w:val="24"/>
        </w:rPr>
        <w:t xml:space="preserve"> the opportunity to collaborate with your organization </w:t>
      </w:r>
      <w:r w:rsidR="00100996">
        <w:rPr>
          <w:rFonts w:ascii="Times New Roman" w:eastAsia="Calibri" w:hAnsi="Times New Roman" w:cs="Times New Roman"/>
          <w:sz w:val="24"/>
          <w:szCs w:val="24"/>
        </w:rPr>
        <w:t>toward</w:t>
      </w:r>
      <w:r w:rsidR="00D44468">
        <w:rPr>
          <w:rFonts w:ascii="Times New Roman" w:eastAsia="Calibri" w:hAnsi="Times New Roman" w:cs="Times New Roman"/>
          <w:sz w:val="24"/>
          <w:szCs w:val="24"/>
        </w:rPr>
        <w:t xml:space="preserve"> this effort</w:t>
      </w:r>
      <w:r w:rsidR="00992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1257" w:rsidRPr="00EC1257" w:rsidRDefault="006D3724" w:rsidP="006D37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Exhibit Purpose: </w:t>
      </w:r>
      <w:r w:rsidR="009920FC">
        <w:rPr>
          <w:rFonts w:ascii="Times New Roman" w:eastAsia="Calibri" w:hAnsi="Times New Roman" w:cs="Times New Roman"/>
          <w:sz w:val="24"/>
          <w:szCs w:val="24"/>
        </w:rPr>
        <w:t xml:space="preserve">The purpose of the </w:t>
      </w:r>
      <w:r w:rsidR="00D865C2">
        <w:rPr>
          <w:rFonts w:ascii="Times New Roman" w:eastAsia="Calibri" w:hAnsi="Times New Roman" w:cs="Times New Roman"/>
          <w:sz w:val="24"/>
          <w:szCs w:val="24"/>
        </w:rPr>
        <w:t xml:space="preserve">exhibit is to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recognize</w:t>
      </w:r>
      <w:r w:rsidR="008E6372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contributions of women in Nevada. </w:t>
      </w:r>
    </w:p>
    <w:p w:rsidR="006D3724" w:rsidRDefault="006D3724" w:rsidP="00EC12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Exhibit Parameters:</w:t>
      </w:r>
    </w:p>
    <w:p w:rsidR="00E155FB" w:rsidRDefault="006D3724" w:rsidP="00E155FB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ED2BBC">
        <w:rPr>
          <w:rFonts w:ascii="Times New Roman" w:eastAsia="Calibri" w:hAnsi="Times New Roman" w:cs="Times New Roman"/>
          <w:sz w:val="24"/>
          <w:szCs w:val="24"/>
        </w:rPr>
        <w:t xml:space="preserve">theme, presentation, story of the </w:t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exhibit must </w:t>
      </w:r>
      <w:r w:rsidR="00E155FB">
        <w:rPr>
          <w:rFonts w:ascii="Times New Roman" w:eastAsia="Calibri" w:hAnsi="Times New Roman" w:cs="Times New Roman"/>
          <w:sz w:val="24"/>
          <w:szCs w:val="24"/>
        </w:rPr>
        <w:t>relate to w</w:t>
      </w:r>
      <w:r w:rsidRPr="00EC1257">
        <w:rPr>
          <w:rFonts w:ascii="Times New Roman" w:eastAsia="Calibri" w:hAnsi="Times New Roman" w:cs="Times New Roman"/>
          <w:sz w:val="24"/>
          <w:szCs w:val="24"/>
        </w:rPr>
        <w:t>omen</w:t>
      </w:r>
      <w:r w:rsidR="00E155FB">
        <w:rPr>
          <w:rFonts w:ascii="Times New Roman" w:eastAsia="Calibri" w:hAnsi="Times New Roman" w:cs="Times New Roman"/>
          <w:sz w:val="24"/>
          <w:szCs w:val="24"/>
        </w:rPr>
        <w:t xml:space="preserve"> (past, </w:t>
      </w:r>
      <w:r w:rsidR="00ED2BBC">
        <w:rPr>
          <w:rFonts w:ascii="Times New Roman" w:eastAsia="Calibri" w:hAnsi="Times New Roman" w:cs="Times New Roman"/>
          <w:sz w:val="24"/>
          <w:szCs w:val="24"/>
        </w:rPr>
        <w:tab/>
      </w:r>
      <w:r w:rsidR="00E155FB">
        <w:rPr>
          <w:rFonts w:ascii="Times New Roman" w:eastAsia="Calibri" w:hAnsi="Times New Roman" w:cs="Times New Roman"/>
          <w:sz w:val="24"/>
          <w:szCs w:val="24"/>
        </w:rPr>
        <w:t>present or future)</w:t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E155FB">
        <w:rPr>
          <w:rFonts w:ascii="Times New Roman" w:eastAsia="Calibri" w:hAnsi="Times New Roman" w:cs="Times New Roman"/>
          <w:sz w:val="24"/>
          <w:szCs w:val="24"/>
        </w:rPr>
        <w:t>the</w:t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 State of Nevada.  </w:t>
      </w:r>
    </w:p>
    <w:p w:rsidR="000D791D" w:rsidRDefault="00E155FB" w:rsidP="00E155FB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exhibit must </w:t>
      </w:r>
      <w:r w:rsidR="000D791D">
        <w:rPr>
          <w:rFonts w:ascii="Times New Roman" w:eastAsia="Calibri" w:hAnsi="Times New Roman" w:cs="Times New Roman"/>
          <w:sz w:val="24"/>
          <w:szCs w:val="24"/>
        </w:rPr>
        <w:t>fit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a </w:t>
      </w:r>
      <w:r w:rsidR="00D865C2">
        <w:rPr>
          <w:rFonts w:ascii="Times New Roman" w:eastAsia="Calibri" w:hAnsi="Times New Roman" w:cs="Times New Roman"/>
          <w:sz w:val="24"/>
          <w:szCs w:val="24"/>
        </w:rPr>
        <w:t xml:space="preserve">covered, free-standing display case and occupy a </w:t>
      </w:r>
      <w:r w:rsidR="00D865C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space 74” long, 38” wide, and </w:t>
      </w:r>
      <w:r w:rsidR="00647EEC">
        <w:rPr>
          <w:rFonts w:ascii="Times New Roman" w:eastAsia="Calibri" w:hAnsi="Times New Roman" w:cs="Times New Roman"/>
          <w:sz w:val="24"/>
          <w:szCs w:val="24"/>
        </w:rPr>
        <w:t>48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high. </w:t>
      </w:r>
      <w:r w:rsidR="006D3724" w:rsidRPr="006D37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724" w:rsidRPr="006D3724" w:rsidRDefault="000D791D" w:rsidP="00E155FB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exhibit can consist of p</w:t>
      </w:r>
      <w:r w:rsidR="006D3724" w:rsidRPr="006D3724">
        <w:rPr>
          <w:rFonts w:ascii="Times New Roman" w:eastAsia="Calibri" w:hAnsi="Times New Roman" w:cs="Times New Roman"/>
          <w:sz w:val="24"/>
          <w:szCs w:val="24"/>
        </w:rPr>
        <w:t xml:space="preserve">aintings, books, photography, sculptures or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3724" w:rsidRPr="006D3724">
        <w:rPr>
          <w:rFonts w:ascii="Times New Roman" w:eastAsia="Calibri" w:hAnsi="Times New Roman" w:cs="Times New Roman"/>
          <w:sz w:val="24"/>
          <w:szCs w:val="24"/>
        </w:rPr>
        <w:t xml:space="preserve">other types of art forms or recognition of women in Nevada. </w:t>
      </w:r>
    </w:p>
    <w:p w:rsidR="00534772" w:rsidRPr="00534772" w:rsidRDefault="00E65BB1" w:rsidP="006D3724">
      <w:pPr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534772">
        <w:rPr>
          <w:rFonts w:ascii="Times New Roman" w:eastAsia="Calibri" w:hAnsi="Times New Roman" w:cs="Times New Roman"/>
          <w:sz w:val="24"/>
          <w:szCs w:val="24"/>
        </w:rPr>
        <w:t>Exhibitor</w:t>
      </w:r>
      <w:r w:rsidR="00ED2BBC" w:rsidRPr="00534772">
        <w:rPr>
          <w:rFonts w:ascii="Times New Roman" w:eastAsia="Calibri" w:hAnsi="Times New Roman" w:cs="Times New Roman"/>
          <w:sz w:val="24"/>
          <w:szCs w:val="24"/>
        </w:rPr>
        <w:t>s</w:t>
      </w:r>
      <w:r w:rsidRPr="00534772">
        <w:rPr>
          <w:rFonts w:ascii="Times New Roman" w:eastAsia="Calibri" w:hAnsi="Times New Roman" w:cs="Times New Roman"/>
          <w:sz w:val="24"/>
          <w:szCs w:val="24"/>
        </w:rPr>
        <w:t xml:space="preserve"> must sign an “Incoming Loan Agreement”</w:t>
      </w:r>
      <w:r w:rsidR="00ED2BBC" w:rsidRPr="00534772">
        <w:rPr>
          <w:rFonts w:ascii="Times New Roman" w:eastAsia="Calibri" w:hAnsi="Times New Roman" w:cs="Times New Roman"/>
          <w:sz w:val="24"/>
          <w:szCs w:val="24"/>
        </w:rPr>
        <w:t xml:space="preserve"> which </w:t>
      </w:r>
      <w:r w:rsidR="00BC7355" w:rsidRPr="00534772">
        <w:rPr>
          <w:rFonts w:ascii="Times New Roman" w:eastAsia="Calibri" w:hAnsi="Times New Roman" w:cs="Times New Roman"/>
          <w:sz w:val="24"/>
          <w:szCs w:val="24"/>
        </w:rPr>
        <w:t>protects</w:t>
      </w:r>
      <w:r w:rsidR="00ED2BBC" w:rsidRPr="00534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BBC" w:rsidRPr="00534772">
        <w:rPr>
          <w:rFonts w:ascii="Times New Roman" w:eastAsia="Calibri" w:hAnsi="Times New Roman" w:cs="Times New Roman"/>
          <w:sz w:val="24"/>
          <w:szCs w:val="24"/>
        </w:rPr>
        <w:tab/>
        <w:t>the Commission for Women</w:t>
      </w:r>
      <w:r w:rsidR="00BC7355" w:rsidRPr="00534772">
        <w:rPr>
          <w:rFonts w:ascii="Times New Roman" w:eastAsia="Calibri" w:hAnsi="Times New Roman" w:cs="Times New Roman"/>
          <w:sz w:val="24"/>
          <w:szCs w:val="24"/>
        </w:rPr>
        <w:t xml:space="preserve"> from liability</w:t>
      </w:r>
      <w:r w:rsidR="00ED2BBC" w:rsidRPr="005347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C7355" w:rsidRPr="00534772">
        <w:rPr>
          <w:rFonts w:ascii="Times New Roman" w:eastAsia="Calibri" w:hAnsi="Times New Roman" w:cs="Times New Roman"/>
          <w:sz w:val="24"/>
          <w:szCs w:val="24"/>
        </w:rPr>
        <w:br/>
      </w:r>
    </w:p>
    <w:p w:rsidR="0017379D" w:rsidRDefault="00817B80" w:rsidP="0017379D">
      <w:pPr>
        <w:pStyle w:val="ListParagraph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1737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Exhibitor will </w:t>
      </w:r>
      <w:r w:rsidR="00ED2BBC" w:rsidRPr="0017379D">
        <w:rPr>
          <w:rFonts w:ascii="Times New Roman" w:eastAsia="Calibri" w:hAnsi="Times New Roman" w:cs="Times New Roman"/>
          <w:sz w:val="24"/>
          <w:szCs w:val="24"/>
        </w:rPr>
        <w:t xml:space="preserve">be responsible </w:t>
      </w:r>
      <w:r w:rsidR="001E00DA" w:rsidRPr="0017379D">
        <w:rPr>
          <w:rFonts w:ascii="Times New Roman" w:eastAsia="Calibri" w:hAnsi="Times New Roman" w:cs="Times New Roman"/>
          <w:sz w:val="24"/>
          <w:szCs w:val="24"/>
        </w:rPr>
        <w:t>for all costs associated with creating, assembling and removing the display</w:t>
      </w:r>
      <w:r w:rsidRPr="001737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7B80" w:rsidRPr="0017379D" w:rsidRDefault="0017379D" w:rsidP="0017379D">
      <w:pPr>
        <w:pStyle w:val="ListParagraph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Exhibits will be on display for 3 months. Exhibits will rotate on a quarterly basis each year. </w:t>
      </w:r>
      <w:r w:rsidRPr="0017379D">
        <w:rPr>
          <w:rFonts w:ascii="Times New Roman" w:eastAsia="Calibri" w:hAnsi="Times New Roman" w:cs="Times New Roman"/>
          <w:sz w:val="24"/>
          <w:szCs w:val="24"/>
        </w:rPr>
        <w:br/>
      </w:r>
    </w:p>
    <w:p w:rsidR="001E00DA" w:rsidRDefault="00ED2BBC" w:rsidP="001E00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Display Case:</w:t>
      </w:r>
    </w:p>
    <w:p w:rsidR="004C5211" w:rsidRDefault="004C5211" w:rsidP="001E00DA">
      <w:pPr>
        <w:rPr>
          <w:rFonts w:ascii="Times New Roman" w:eastAsia="Calibri" w:hAnsi="Times New Roman" w:cs="Times New Roman"/>
          <w:sz w:val="24"/>
          <w:szCs w:val="24"/>
        </w:rPr>
      </w:pPr>
      <w:r w:rsidRPr="00ED2BBC">
        <w:rPr>
          <w:rFonts w:ascii="Times New Roman" w:eastAsia="Calibri" w:hAnsi="Times New Roman" w:cs="Times New Roman"/>
          <w:sz w:val="24"/>
          <w:szCs w:val="24"/>
        </w:rPr>
        <w:t xml:space="preserve">The display has a </w:t>
      </w:r>
      <w:r w:rsidR="001E00DA">
        <w:rPr>
          <w:rFonts w:ascii="Times New Roman" w:eastAsia="Calibri" w:hAnsi="Times New Roman" w:cs="Times New Roman"/>
          <w:sz w:val="24"/>
          <w:szCs w:val="24"/>
        </w:rPr>
        <w:t>P</w:t>
      </w:r>
      <w:r w:rsidR="001E00DA" w:rsidRPr="00ED2BBC">
        <w:rPr>
          <w:rFonts w:ascii="Times New Roman" w:eastAsia="Calibri" w:hAnsi="Times New Roman" w:cs="Times New Roman"/>
          <w:sz w:val="24"/>
          <w:szCs w:val="24"/>
        </w:rPr>
        <w:t>lexiglas</w:t>
      </w:r>
      <w:r w:rsidRPr="00ED2BBC">
        <w:rPr>
          <w:rFonts w:ascii="Times New Roman" w:eastAsia="Calibri" w:hAnsi="Times New Roman" w:cs="Times New Roman"/>
          <w:sz w:val="24"/>
          <w:szCs w:val="24"/>
        </w:rPr>
        <w:t xml:space="preserve"> protective cover whi</w:t>
      </w:r>
      <w:r w:rsidR="00496DF1" w:rsidRPr="00ED2BBC">
        <w:rPr>
          <w:rFonts w:ascii="Times New Roman" w:eastAsia="Calibri" w:hAnsi="Times New Roman" w:cs="Times New Roman"/>
          <w:sz w:val="24"/>
          <w:szCs w:val="24"/>
        </w:rPr>
        <w:t>ch locks to the wooden</w:t>
      </w:r>
      <w:r w:rsidR="001E00DA">
        <w:rPr>
          <w:rFonts w:ascii="Times New Roman" w:eastAsia="Calibri" w:hAnsi="Times New Roman" w:cs="Times New Roman"/>
          <w:sz w:val="24"/>
          <w:szCs w:val="24"/>
        </w:rPr>
        <w:t>, table top,</w:t>
      </w:r>
      <w:r w:rsidR="00496DF1" w:rsidRPr="00ED2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0DA">
        <w:rPr>
          <w:rFonts w:ascii="Times New Roman" w:eastAsia="Calibri" w:hAnsi="Times New Roman" w:cs="Times New Roman"/>
          <w:sz w:val="24"/>
          <w:szCs w:val="24"/>
        </w:rPr>
        <w:t>base. It is located on the second floor of the State Capitol</w:t>
      </w:r>
      <w:r w:rsidR="00496DF1" w:rsidRPr="00ED2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0DA">
        <w:rPr>
          <w:rFonts w:ascii="Times New Roman" w:eastAsia="Calibri" w:hAnsi="Times New Roman" w:cs="Times New Roman"/>
          <w:sz w:val="24"/>
          <w:szCs w:val="24"/>
        </w:rPr>
        <w:t xml:space="preserve">which is </w:t>
      </w:r>
      <w:r w:rsidR="00496DF1" w:rsidRPr="00ED2BBC">
        <w:rPr>
          <w:rFonts w:ascii="Times New Roman" w:eastAsia="Calibri" w:hAnsi="Times New Roman" w:cs="Times New Roman"/>
          <w:sz w:val="24"/>
          <w:szCs w:val="24"/>
        </w:rPr>
        <w:t xml:space="preserve">open to the public Mon. – Friday, 8 a.m. – 5 p.m. </w:t>
      </w:r>
      <w:r w:rsidR="001E00DA">
        <w:rPr>
          <w:rFonts w:ascii="Times New Roman" w:eastAsia="Calibri" w:hAnsi="Times New Roman" w:cs="Times New Roman"/>
          <w:sz w:val="24"/>
          <w:szCs w:val="24"/>
        </w:rPr>
        <w:t xml:space="preserve">The building has 24/7 indoor surveillance cameras and onsite </w:t>
      </w:r>
      <w:r w:rsidR="00496DF1" w:rsidRPr="00ED2BBC">
        <w:rPr>
          <w:rFonts w:ascii="Times New Roman" w:eastAsia="Calibri" w:hAnsi="Times New Roman" w:cs="Times New Roman"/>
          <w:sz w:val="24"/>
          <w:szCs w:val="24"/>
        </w:rPr>
        <w:t xml:space="preserve">Capitol Police </w:t>
      </w:r>
      <w:r w:rsidR="001E00DA">
        <w:rPr>
          <w:rFonts w:ascii="Times New Roman" w:eastAsia="Calibri" w:hAnsi="Times New Roman" w:cs="Times New Roman"/>
          <w:sz w:val="24"/>
          <w:szCs w:val="24"/>
        </w:rPr>
        <w:t xml:space="preserve">security. </w:t>
      </w:r>
    </w:p>
    <w:p w:rsidR="006D3724" w:rsidRDefault="006D3724" w:rsidP="00EC12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Exhibit Proposal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br/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Please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submit a </w:t>
      </w:r>
      <w:r w:rsidR="00501183">
        <w:rPr>
          <w:rFonts w:ascii="Times New Roman" w:eastAsia="Calibri" w:hAnsi="Times New Roman" w:cs="Times New Roman"/>
          <w:sz w:val="24"/>
          <w:szCs w:val="24"/>
        </w:rPr>
        <w:t xml:space="preserve">no more than </w:t>
      </w:r>
      <w:r w:rsidR="001E00DA">
        <w:rPr>
          <w:rFonts w:ascii="Times New Roman" w:eastAsia="Calibri" w:hAnsi="Times New Roman" w:cs="Times New Roman"/>
          <w:sz w:val="24"/>
          <w:szCs w:val="24"/>
        </w:rPr>
        <w:t xml:space="preserve">one page </w:t>
      </w:r>
      <w:r>
        <w:rPr>
          <w:rFonts w:ascii="Times New Roman" w:eastAsia="Calibri" w:hAnsi="Times New Roman" w:cs="Times New Roman"/>
          <w:sz w:val="24"/>
          <w:szCs w:val="24"/>
        </w:rPr>
        <w:t>proposal of your organization</w:t>
      </w:r>
      <w:r w:rsidR="001E00DA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s idea for a display to the</w:t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 Nevada Commission for Women </w:t>
      </w:r>
      <w:r w:rsidR="00501183">
        <w:rPr>
          <w:rFonts w:ascii="Times New Roman" w:eastAsia="Calibri" w:hAnsi="Times New Roman" w:cs="Times New Roman"/>
          <w:sz w:val="24"/>
          <w:szCs w:val="24"/>
        </w:rPr>
        <w:t>Exhibit L</w:t>
      </w:r>
      <w:r>
        <w:rPr>
          <w:rFonts w:ascii="Times New Roman" w:eastAsia="Calibri" w:hAnsi="Times New Roman" w:cs="Times New Roman"/>
          <w:sz w:val="24"/>
          <w:szCs w:val="24"/>
        </w:rPr>
        <w:t>ead, Brooke Westlake, who will present the proposals to the Commission for their consideration</w:t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01183">
        <w:rPr>
          <w:rFonts w:ascii="Times New Roman" w:eastAsia="Calibri" w:hAnsi="Times New Roman" w:cs="Times New Roman"/>
          <w:sz w:val="24"/>
          <w:szCs w:val="24"/>
        </w:rPr>
        <w:t xml:space="preserve">Pictures, sketches or other </w:t>
      </w:r>
      <w:r w:rsidR="001E00DA">
        <w:rPr>
          <w:rFonts w:ascii="Times New Roman" w:eastAsia="Calibri" w:hAnsi="Times New Roman" w:cs="Times New Roman"/>
          <w:sz w:val="24"/>
          <w:szCs w:val="24"/>
        </w:rPr>
        <w:t xml:space="preserve">renditions are </w:t>
      </w:r>
      <w:r w:rsidR="00501183">
        <w:rPr>
          <w:rFonts w:ascii="Times New Roman" w:eastAsia="Calibri" w:hAnsi="Times New Roman" w:cs="Times New Roman"/>
          <w:sz w:val="24"/>
          <w:szCs w:val="24"/>
        </w:rPr>
        <w:t xml:space="preserve">encouraged to help describe your organization’s exhibit idea. </w:t>
      </w:r>
      <w:r w:rsidR="001E00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36A5" w:rsidRPr="00EC1257" w:rsidRDefault="00E161E7" w:rsidP="00EC12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Exhibit Promotion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br/>
        <w:t>T</w:t>
      </w:r>
      <w:r w:rsidR="00936080">
        <w:rPr>
          <w:rFonts w:ascii="Times New Roman" w:eastAsia="Calibri" w:hAnsi="Times New Roman" w:cs="Times New Roman"/>
          <w:sz w:val="24"/>
          <w:szCs w:val="24"/>
        </w:rPr>
        <w:t xml:space="preserve">o help bring attention </w:t>
      </w:r>
      <w:r w:rsidR="00C561AA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936080">
        <w:rPr>
          <w:rFonts w:ascii="Times New Roman" w:eastAsia="Calibri" w:hAnsi="Times New Roman" w:cs="Times New Roman"/>
          <w:sz w:val="24"/>
          <w:szCs w:val="24"/>
        </w:rPr>
        <w:t xml:space="preserve">the display case </w:t>
      </w:r>
      <w:r w:rsidR="00D64362">
        <w:rPr>
          <w:rFonts w:ascii="Times New Roman" w:eastAsia="Calibri" w:hAnsi="Times New Roman" w:cs="Times New Roman"/>
          <w:sz w:val="24"/>
          <w:szCs w:val="24"/>
        </w:rPr>
        <w:t>recognition of women in Nevada</w:t>
      </w:r>
      <w:r w:rsidR="00936080">
        <w:rPr>
          <w:rFonts w:ascii="Times New Roman" w:eastAsia="Calibri" w:hAnsi="Times New Roman" w:cs="Times New Roman"/>
          <w:sz w:val="24"/>
          <w:szCs w:val="24"/>
        </w:rPr>
        <w:t>, t</w:t>
      </w:r>
      <w:r>
        <w:rPr>
          <w:rFonts w:ascii="Times New Roman" w:eastAsia="Calibri" w:hAnsi="Times New Roman" w:cs="Times New Roman"/>
          <w:sz w:val="24"/>
          <w:szCs w:val="24"/>
        </w:rPr>
        <w:t xml:space="preserve">he Nevada Commission for Women will </w:t>
      </w:r>
      <w:r w:rsidR="003F36A5">
        <w:rPr>
          <w:rFonts w:ascii="Times New Roman" w:eastAsia="Calibri" w:hAnsi="Times New Roman" w:cs="Times New Roman"/>
          <w:sz w:val="24"/>
          <w:szCs w:val="24"/>
        </w:rPr>
        <w:t xml:space="preserve">promote each exhibit to its readership of over </w:t>
      </w:r>
      <w:r w:rsidR="00936080">
        <w:rPr>
          <w:rFonts w:ascii="Times New Roman" w:eastAsia="Calibri" w:hAnsi="Times New Roman" w:cs="Times New Roman"/>
          <w:sz w:val="24"/>
          <w:szCs w:val="24"/>
        </w:rPr>
        <w:t xml:space="preserve">200 members </w:t>
      </w:r>
      <w:r w:rsidR="003F36A5">
        <w:rPr>
          <w:rFonts w:ascii="Times New Roman" w:eastAsia="Calibri" w:hAnsi="Times New Roman" w:cs="Times New Roman"/>
          <w:sz w:val="24"/>
          <w:szCs w:val="24"/>
        </w:rPr>
        <w:t xml:space="preserve">to inform them of </w:t>
      </w:r>
      <w:r w:rsidR="00FC1713">
        <w:rPr>
          <w:rFonts w:ascii="Times New Roman" w:eastAsia="Calibri" w:hAnsi="Times New Roman" w:cs="Times New Roman"/>
          <w:sz w:val="24"/>
          <w:szCs w:val="24"/>
        </w:rPr>
        <w:t>the</w:t>
      </w:r>
      <w:r w:rsidR="003F36A5">
        <w:rPr>
          <w:rFonts w:ascii="Times New Roman" w:eastAsia="Calibri" w:hAnsi="Times New Roman" w:cs="Times New Roman"/>
          <w:sz w:val="24"/>
          <w:szCs w:val="24"/>
        </w:rPr>
        <w:t xml:space="preserve"> new display, </w:t>
      </w:r>
      <w:r w:rsidR="00936080">
        <w:rPr>
          <w:rFonts w:ascii="Times New Roman" w:eastAsia="Calibri" w:hAnsi="Times New Roman" w:cs="Times New Roman"/>
          <w:sz w:val="24"/>
          <w:szCs w:val="24"/>
        </w:rPr>
        <w:t xml:space="preserve"> showcase the sponsoring organization, and </w:t>
      </w:r>
      <w:r w:rsidR="003F36A5">
        <w:rPr>
          <w:rFonts w:ascii="Times New Roman" w:eastAsia="Calibri" w:hAnsi="Times New Roman" w:cs="Times New Roman"/>
          <w:sz w:val="24"/>
          <w:szCs w:val="24"/>
        </w:rPr>
        <w:t>invite readers</w:t>
      </w:r>
      <w:r w:rsidR="00936080">
        <w:rPr>
          <w:rFonts w:ascii="Times New Roman" w:eastAsia="Calibri" w:hAnsi="Times New Roman" w:cs="Times New Roman"/>
          <w:sz w:val="24"/>
          <w:szCs w:val="24"/>
        </w:rPr>
        <w:t xml:space="preserve"> to visit the Capitol to see the exhibit</w:t>
      </w:r>
      <w:r w:rsidR="003F36A5">
        <w:rPr>
          <w:rFonts w:ascii="Times New Roman" w:eastAsia="Calibri" w:hAnsi="Times New Roman" w:cs="Times New Roman"/>
          <w:sz w:val="24"/>
          <w:szCs w:val="24"/>
        </w:rPr>
        <w:t xml:space="preserve"> in person</w:t>
      </w:r>
      <w:r w:rsidR="009360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1713">
        <w:rPr>
          <w:rFonts w:ascii="Times New Roman" w:eastAsia="Calibri" w:hAnsi="Times New Roman" w:cs="Times New Roman"/>
          <w:sz w:val="24"/>
          <w:szCs w:val="24"/>
        </w:rPr>
        <w:t xml:space="preserve">The organization can also </w:t>
      </w:r>
      <w:r w:rsidR="003F36A5">
        <w:rPr>
          <w:rFonts w:ascii="Times New Roman" w:eastAsia="Calibri" w:hAnsi="Times New Roman" w:cs="Times New Roman"/>
          <w:sz w:val="24"/>
          <w:szCs w:val="24"/>
        </w:rPr>
        <w:t>include its name and that of its members as part of the exhibit</w:t>
      </w:r>
      <w:r w:rsidR="00FC1713">
        <w:rPr>
          <w:rFonts w:ascii="Times New Roman" w:eastAsia="Calibri" w:hAnsi="Times New Roman" w:cs="Times New Roman"/>
          <w:sz w:val="24"/>
          <w:szCs w:val="24"/>
        </w:rPr>
        <w:t xml:space="preserve"> in the form of a sign, placard or other</w:t>
      </w:r>
      <w:r w:rsidR="003F3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257" w:rsidRPr="00EC1257" w:rsidRDefault="00EC1257" w:rsidP="00EC1257">
      <w:pPr>
        <w:rPr>
          <w:rFonts w:ascii="Times New Roman" w:eastAsia="Calibri" w:hAnsi="Times New Roman" w:cs="Times New Roman"/>
          <w:sz w:val="24"/>
          <w:szCs w:val="24"/>
        </w:rPr>
      </w:pP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We look forward to </w:t>
      </w:r>
      <w:r w:rsidR="00817B80">
        <w:rPr>
          <w:rFonts w:ascii="Times New Roman" w:eastAsia="Calibri" w:hAnsi="Times New Roman" w:cs="Times New Roman"/>
          <w:sz w:val="24"/>
          <w:szCs w:val="24"/>
        </w:rPr>
        <w:t>reviewing your proposal</w:t>
      </w:r>
      <w:r w:rsidRPr="00EC1257">
        <w:rPr>
          <w:rFonts w:ascii="Times New Roman" w:eastAsia="Calibri" w:hAnsi="Times New Roman" w:cs="Times New Roman"/>
          <w:sz w:val="24"/>
          <w:szCs w:val="24"/>
        </w:rPr>
        <w:t>.</w:t>
      </w:r>
      <w:r w:rsidR="000D6027">
        <w:rPr>
          <w:rFonts w:ascii="Times New Roman" w:eastAsia="Calibri" w:hAnsi="Times New Roman" w:cs="Times New Roman"/>
          <w:sz w:val="24"/>
          <w:szCs w:val="24"/>
        </w:rPr>
        <w:t xml:space="preserve"> We will accept proposals throughout the year and will review for approval within 45 days of receipt.</w:t>
      </w:r>
      <w:bookmarkStart w:id="0" w:name="_GoBack"/>
      <w:bookmarkEnd w:id="0"/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 If there are any questions, please feel free to contact me or any other member of our Nevada Commission for Women.</w:t>
      </w:r>
    </w:p>
    <w:p w:rsidR="00EC1257" w:rsidRPr="00EC1257" w:rsidRDefault="00EC1257" w:rsidP="00EC1257">
      <w:pPr>
        <w:rPr>
          <w:rFonts w:ascii="Times New Roman" w:eastAsia="Calibri" w:hAnsi="Times New Roman" w:cs="Times New Roman"/>
          <w:sz w:val="24"/>
          <w:szCs w:val="24"/>
        </w:rPr>
      </w:pPr>
      <w:r w:rsidRPr="00EC1257">
        <w:rPr>
          <w:rFonts w:ascii="Times New Roman" w:eastAsia="Calibri" w:hAnsi="Times New Roman" w:cs="Times New Roman"/>
          <w:sz w:val="24"/>
          <w:szCs w:val="24"/>
        </w:rPr>
        <w:t>Warm Regards,</w:t>
      </w:r>
    </w:p>
    <w:p w:rsidR="001E00DA" w:rsidRDefault="001E00DA" w:rsidP="00EC1257">
      <w:pPr>
        <w:rPr>
          <w:rFonts w:ascii="Times New Roman" w:eastAsia="Calibri" w:hAnsi="Times New Roman" w:cs="Times New Roman"/>
          <w:sz w:val="24"/>
          <w:szCs w:val="24"/>
        </w:rPr>
      </w:pPr>
    </w:p>
    <w:p w:rsidR="00EC1257" w:rsidRPr="00EC1257" w:rsidRDefault="00EC1257" w:rsidP="00EC1257">
      <w:pPr>
        <w:rPr>
          <w:rFonts w:ascii="Times New Roman" w:eastAsia="Calibri" w:hAnsi="Times New Roman" w:cs="Times New Roman"/>
          <w:sz w:val="24"/>
          <w:szCs w:val="24"/>
        </w:rPr>
      </w:pPr>
      <w:r w:rsidRPr="00EC1257">
        <w:rPr>
          <w:rFonts w:ascii="Times New Roman" w:eastAsia="Calibri" w:hAnsi="Times New Roman" w:cs="Times New Roman"/>
          <w:sz w:val="24"/>
          <w:szCs w:val="24"/>
        </w:rPr>
        <w:t>Brooke</w:t>
      </w:r>
      <w:r w:rsidR="00BC7355">
        <w:rPr>
          <w:rFonts w:ascii="Times New Roman" w:eastAsia="Calibri" w:hAnsi="Times New Roman" w:cs="Times New Roman"/>
          <w:sz w:val="24"/>
          <w:szCs w:val="24"/>
        </w:rPr>
        <w:t xml:space="preserve"> Westlake</w:t>
      </w:r>
    </w:p>
    <w:p w:rsidR="00EC1257" w:rsidRPr="00EC1257" w:rsidRDefault="001E00DA" w:rsidP="00EC12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Lead</w:t>
      </w:r>
      <w:r w:rsidR="00936080">
        <w:rPr>
          <w:rFonts w:ascii="Times New Roman" w:eastAsia="Calibri" w:hAnsi="Times New Roman" w:cs="Times New Roman"/>
          <w:sz w:val="24"/>
          <w:szCs w:val="24"/>
        </w:rPr>
        <w:t>, Women in Nevada Exhibit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C1257" w:rsidRPr="00EC1257">
        <w:rPr>
          <w:rFonts w:ascii="Times New Roman" w:eastAsia="Calibri" w:hAnsi="Times New Roman" w:cs="Times New Roman"/>
          <w:sz w:val="24"/>
          <w:szCs w:val="24"/>
        </w:rPr>
        <w:t>Board Member, Nevada Commission for Women</w:t>
      </w:r>
    </w:p>
    <w:p w:rsidR="003165A8" w:rsidRDefault="003165A8">
      <w:pPr>
        <w:pStyle w:val="Signature"/>
      </w:pPr>
    </w:p>
    <w:sectPr w:rsidR="003165A8" w:rsidSect="00534772">
      <w:headerReference w:type="default" r:id="rId14"/>
      <w:footerReference w:type="default" r:id="rId15"/>
      <w:headerReference w:type="first" r:id="rId16"/>
      <w:pgSz w:w="12240" w:h="15840" w:code="1"/>
      <w:pgMar w:top="1440" w:right="1440" w:bottom="126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3B" w:rsidRDefault="00342F3B">
      <w:pPr>
        <w:spacing w:after="0" w:line="240" w:lineRule="auto"/>
      </w:pPr>
      <w:r>
        <w:separator/>
      </w:r>
    </w:p>
  </w:endnote>
  <w:endnote w:type="continuationSeparator" w:id="0">
    <w:p w:rsidR="00342F3B" w:rsidRDefault="0034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A8" w:rsidRDefault="0042692D">
    <w:pPr>
      <w:pStyle w:val="Footer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847CD">
          <w:rPr>
            <w:color w:val="6076B4" w:themeColor="accent1"/>
          </w:rPr>
          <w:t>Nevada Commission For Women</w:t>
        </w:r>
      </w:sdtContent>
    </w:sdt>
    <w:r w:rsidR="0002298B">
      <w:rPr>
        <w:color w:val="6076B4" w:themeColor="accent1"/>
      </w:rPr>
      <w:t xml:space="preserve"> </w:t>
    </w:r>
    <w:r w:rsidR="0002298B">
      <w:rPr>
        <w:color w:val="6076B4" w:themeColor="accent1"/>
      </w:rPr>
      <w:sym w:font="Wingdings" w:char="F09F"/>
    </w:r>
    <w:r w:rsidR="0002298B">
      <w:rPr>
        <w:color w:val="6076B4" w:themeColor="accent1"/>
      </w:rPr>
      <w:t xml:space="preserve"> </w:t>
    </w:r>
    <w:r w:rsidR="0002298B">
      <w:rPr>
        <w:color w:val="6076B4" w:themeColor="accent1"/>
      </w:rPr>
      <w:fldChar w:fldCharType="begin"/>
    </w:r>
    <w:r w:rsidR="0002298B">
      <w:rPr>
        <w:color w:val="6076B4" w:themeColor="accent1"/>
      </w:rPr>
      <w:instrText xml:space="preserve"> PAGE  \* Arabic  \* MERGEFORMAT </w:instrText>
    </w:r>
    <w:r w:rsidR="0002298B">
      <w:rPr>
        <w:color w:val="6076B4" w:themeColor="accent1"/>
      </w:rPr>
      <w:fldChar w:fldCharType="separate"/>
    </w:r>
    <w:r w:rsidR="000D6027">
      <w:rPr>
        <w:noProof/>
        <w:color w:val="6076B4" w:themeColor="accent1"/>
      </w:rPr>
      <w:t>2</w:t>
    </w:r>
    <w:r w:rsidR="0002298B"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3B" w:rsidRDefault="00342F3B">
      <w:pPr>
        <w:spacing w:after="0" w:line="240" w:lineRule="auto"/>
      </w:pPr>
      <w:r>
        <w:separator/>
      </w:r>
    </w:p>
  </w:footnote>
  <w:footnote w:type="continuationSeparator" w:id="0">
    <w:p w:rsidR="00342F3B" w:rsidRDefault="0034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Company"/>
      <w:id w:val="15524243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3165A8" w:rsidRDefault="00225407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 xml:space="preserve">515 E. Musser St. </w:t>
        </w:r>
        <w:proofErr w:type="spellStart"/>
        <w:r>
          <w:rPr>
            <w:color w:val="6076B4" w:themeColor="accent1"/>
          </w:rPr>
          <w:t>Ste</w:t>
        </w:r>
        <w:proofErr w:type="spellEnd"/>
        <w:r>
          <w:rPr>
            <w:color w:val="6076B4" w:themeColor="accent1"/>
          </w:rPr>
          <w:t xml:space="preserve"> 313</w:t>
        </w:r>
      </w:p>
    </w:sdtContent>
  </w:sdt>
  <w:p w:rsidR="003165A8" w:rsidRDefault="0002298B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D5" w:rsidRDefault="002A17D5" w:rsidP="002A17D5">
    <w:pPr>
      <w:pStyle w:val="Header"/>
      <w:ind w:left="-720"/>
      <w:jc w:val="center"/>
      <w:rPr>
        <w:b/>
        <w:sz w:val="52"/>
        <w:szCs w:val="52"/>
      </w:rPr>
    </w:pPr>
    <w:r>
      <w:rPr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E659CB2" wp14:editId="0B392325">
          <wp:simplePos x="0" y="0"/>
          <wp:positionH relativeFrom="column">
            <wp:posOffset>-375920</wp:posOffset>
          </wp:positionH>
          <wp:positionV relativeFrom="paragraph">
            <wp:posOffset>-284480</wp:posOffset>
          </wp:positionV>
          <wp:extent cx="1152144" cy="1152144"/>
          <wp:effectExtent l="0" t="0" r="0" b="0"/>
          <wp:wrapTight wrapText="bothSides">
            <wp:wrapPolygon edited="0">
              <wp:start x="0" y="0"/>
              <wp:lineTo x="0" y="21076"/>
              <wp:lineTo x="21076" y="21076"/>
              <wp:lineTo x="210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 Seal with 180 pix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 xml:space="preserve">                </w:t>
    </w:r>
    <w:r w:rsidRPr="002A17D5">
      <w:rPr>
        <w:b/>
        <w:sz w:val="52"/>
        <w:szCs w:val="52"/>
      </w:rPr>
      <w:t>Nevada Commission For Women</w:t>
    </w:r>
  </w:p>
  <w:p w:rsidR="002A17D5" w:rsidRPr="002A17D5" w:rsidRDefault="002A17D5" w:rsidP="002A17D5">
    <w:pPr>
      <w:pStyle w:val="Header"/>
      <w:spacing w:line="240" w:lineRule="auto"/>
      <w:ind w:left="-72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>
    <w:nsid w:val="0C20632B"/>
    <w:multiLevelType w:val="hybridMultilevel"/>
    <w:tmpl w:val="8752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640A"/>
    <w:multiLevelType w:val="hybridMultilevel"/>
    <w:tmpl w:val="4C4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D630D"/>
    <w:multiLevelType w:val="hybridMultilevel"/>
    <w:tmpl w:val="6672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3B"/>
    <w:rsid w:val="0002298B"/>
    <w:rsid w:val="000D6027"/>
    <w:rsid w:val="000D791D"/>
    <w:rsid w:val="00100996"/>
    <w:rsid w:val="0017379D"/>
    <w:rsid w:val="001E00DA"/>
    <w:rsid w:val="00225407"/>
    <w:rsid w:val="002A17D5"/>
    <w:rsid w:val="003165A8"/>
    <w:rsid w:val="00333DCF"/>
    <w:rsid w:val="00342F3B"/>
    <w:rsid w:val="003F36A5"/>
    <w:rsid w:val="003F4637"/>
    <w:rsid w:val="00496DF1"/>
    <w:rsid w:val="004C5211"/>
    <w:rsid w:val="00501183"/>
    <w:rsid w:val="00534772"/>
    <w:rsid w:val="005847CD"/>
    <w:rsid w:val="00647EEC"/>
    <w:rsid w:val="006D3724"/>
    <w:rsid w:val="00707780"/>
    <w:rsid w:val="0071385C"/>
    <w:rsid w:val="00745A8A"/>
    <w:rsid w:val="00763396"/>
    <w:rsid w:val="00817B80"/>
    <w:rsid w:val="008E6372"/>
    <w:rsid w:val="00936080"/>
    <w:rsid w:val="009920FC"/>
    <w:rsid w:val="009C133D"/>
    <w:rsid w:val="00AD19D7"/>
    <w:rsid w:val="00B93B32"/>
    <w:rsid w:val="00B97A9F"/>
    <w:rsid w:val="00BC7355"/>
    <w:rsid w:val="00C561AA"/>
    <w:rsid w:val="00CE37F8"/>
    <w:rsid w:val="00D44468"/>
    <w:rsid w:val="00D64362"/>
    <w:rsid w:val="00D865C2"/>
    <w:rsid w:val="00DA30A3"/>
    <w:rsid w:val="00E155FB"/>
    <w:rsid w:val="00E161E7"/>
    <w:rsid w:val="00E65BB1"/>
    <w:rsid w:val="00EC1257"/>
    <w:rsid w:val="00ED2BBC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ods\AppData\Roaming\Microsoft\Templates\Executiv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320774BEB3440F889F9A5704B6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AF8D-A881-4E67-852E-46C234A19D58}"/>
      </w:docPartPr>
      <w:docPartBody>
        <w:p w:rsidR="00F702B9" w:rsidRDefault="00F702B9">
          <w:pPr>
            <w:pStyle w:val="0C320774BEB3440F889F9A5704B686A7"/>
          </w:pPr>
          <w:r>
            <w:t>[Pick the date]</w:t>
          </w:r>
        </w:p>
      </w:docPartBody>
    </w:docPart>
    <w:docPart>
      <w:docPartPr>
        <w:name w:val="2D4FDBC8E76F43548CAA661C4945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583-5B8C-42D6-A79F-75551F11AA01}"/>
      </w:docPartPr>
      <w:docPartBody>
        <w:p w:rsidR="00F702B9" w:rsidRDefault="00F702B9">
          <w:pPr>
            <w:pStyle w:val="2D4FDBC8E76F43548CAA661C49456329"/>
          </w:pPr>
          <w: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9"/>
    <w:rsid w:val="00F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320774BEB3440F889F9A5704B686A7">
    <w:name w:val="0C320774BEB3440F889F9A5704B686A7"/>
  </w:style>
  <w:style w:type="paragraph" w:customStyle="1" w:styleId="2D4FDBC8E76F43548CAA661C49456329">
    <w:name w:val="2D4FDBC8E76F43548CAA661C49456329"/>
  </w:style>
  <w:style w:type="paragraph" w:customStyle="1" w:styleId="1E011B6143874F06A4EFE057E794C1F8">
    <w:name w:val="1E011B6143874F06A4EFE057E794C1F8"/>
  </w:style>
  <w:style w:type="paragraph" w:customStyle="1" w:styleId="1B9FBE4D57B64BFBA98F039D34F1FE0E">
    <w:name w:val="1B9FBE4D57B64BFBA98F039D34F1FE0E"/>
  </w:style>
  <w:style w:type="paragraph" w:customStyle="1" w:styleId="B071E011A9C242969D80049AAD78A5D9">
    <w:name w:val="B071E011A9C242969D80049AAD78A5D9"/>
  </w:style>
  <w:style w:type="paragraph" w:customStyle="1" w:styleId="A87DCEBC9EB043078C24AF9F74E8648F">
    <w:name w:val="A87DCEBC9EB043078C24AF9F74E8648F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B56638C511E4837BEB0815321D87747">
    <w:name w:val="CB56638C511E4837BEB0815321D87747"/>
  </w:style>
  <w:style w:type="paragraph" w:customStyle="1" w:styleId="AAA7E531555B4E00A22971E4A026AF21">
    <w:name w:val="AAA7E531555B4E00A22971E4A026AF21"/>
  </w:style>
  <w:style w:type="paragraph" w:customStyle="1" w:styleId="E43ED364624F482998649CA9D41DFB72">
    <w:name w:val="E43ED364624F482998649CA9D41DFB72"/>
  </w:style>
  <w:style w:type="paragraph" w:customStyle="1" w:styleId="EFF4A29CB6E94D14AADE9C7129EB2543">
    <w:name w:val="EFF4A29CB6E94D14AADE9C7129EB25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320774BEB3440F889F9A5704B686A7">
    <w:name w:val="0C320774BEB3440F889F9A5704B686A7"/>
  </w:style>
  <w:style w:type="paragraph" w:customStyle="1" w:styleId="2D4FDBC8E76F43548CAA661C49456329">
    <w:name w:val="2D4FDBC8E76F43548CAA661C49456329"/>
  </w:style>
  <w:style w:type="paragraph" w:customStyle="1" w:styleId="1E011B6143874F06A4EFE057E794C1F8">
    <w:name w:val="1E011B6143874F06A4EFE057E794C1F8"/>
  </w:style>
  <w:style w:type="paragraph" w:customStyle="1" w:styleId="1B9FBE4D57B64BFBA98F039D34F1FE0E">
    <w:name w:val="1B9FBE4D57B64BFBA98F039D34F1FE0E"/>
  </w:style>
  <w:style w:type="paragraph" w:customStyle="1" w:styleId="B071E011A9C242969D80049AAD78A5D9">
    <w:name w:val="B071E011A9C242969D80049AAD78A5D9"/>
  </w:style>
  <w:style w:type="paragraph" w:customStyle="1" w:styleId="A87DCEBC9EB043078C24AF9F74E8648F">
    <w:name w:val="A87DCEBC9EB043078C24AF9F74E8648F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B56638C511E4837BEB0815321D87747">
    <w:name w:val="CB56638C511E4837BEB0815321D87747"/>
  </w:style>
  <w:style w:type="paragraph" w:customStyle="1" w:styleId="AAA7E531555B4E00A22971E4A026AF21">
    <w:name w:val="AAA7E531555B4E00A22971E4A026AF21"/>
  </w:style>
  <w:style w:type="paragraph" w:customStyle="1" w:styleId="E43ED364624F482998649CA9D41DFB72">
    <w:name w:val="E43ED364624F482998649CA9D41DFB72"/>
  </w:style>
  <w:style w:type="paragraph" w:customStyle="1" w:styleId="EFF4A29CB6E94D14AADE9C7129EB2543">
    <w:name w:val="EFF4A29CB6E94D14AADE9C7129EB2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2016-11-21T00:00:00</PublishDate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E9208669-F857-4A3B-8CF6-4B61AA5700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AF185AC0-2EA8-4F60-85F7-0D28BF5C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ExecutiveLetter.dotx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515 E. Musser St. Ste 313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Nevada Commission For Women</dc:creator>
  <cp:lastModifiedBy>Department Of Public Safety</cp:lastModifiedBy>
  <cp:revision>2</cp:revision>
  <dcterms:created xsi:type="dcterms:W3CDTF">2016-12-15T23:10:00Z</dcterms:created>
  <dcterms:modified xsi:type="dcterms:W3CDTF">2016-12-15T23:10:00Z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</Properties>
</file>